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7019" w14:textId="77777777" w:rsidR="00E83E84" w:rsidRPr="0043053A" w:rsidRDefault="00E83E84" w:rsidP="00E83E84">
      <w:pPr>
        <w:rPr>
          <w:rFonts w:cstheme="minorHAnsi"/>
        </w:rPr>
      </w:pPr>
      <w:r w:rsidRPr="0043053A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68C7164" wp14:editId="24E6D6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95425" cy="1495425"/>
            <wp:effectExtent l="0" t="0" r="9525" b="9525"/>
            <wp:wrapTopAndBottom/>
            <wp:docPr id="2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8452E" w14:textId="5687A273" w:rsidR="00E83E84" w:rsidRDefault="00E83E84" w:rsidP="00E83E84">
      <w:pPr>
        <w:jc w:val="both"/>
        <w:rPr>
          <w:rFonts w:cstheme="minorHAnsi"/>
          <w:b/>
          <w:bCs/>
        </w:rPr>
      </w:pPr>
      <w:r w:rsidRPr="0043053A">
        <w:rPr>
          <w:rFonts w:cstheme="minorHAnsi"/>
          <w:b/>
          <w:bCs/>
        </w:rPr>
        <w:t xml:space="preserve">MOCIÓN </w:t>
      </w:r>
      <w:r w:rsidR="00A70B09">
        <w:rPr>
          <w:rFonts w:cstheme="minorHAnsi"/>
          <w:b/>
          <w:bCs/>
        </w:rPr>
        <w:t xml:space="preserve">POR </w:t>
      </w:r>
      <w:r>
        <w:rPr>
          <w:rFonts w:cstheme="minorHAnsi"/>
          <w:b/>
          <w:bCs/>
        </w:rPr>
        <w:t xml:space="preserve">LA REHABILITACIÓN DE LA AUTOVÍA DE CASTILLA </w:t>
      </w:r>
      <w:r w:rsidR="00A70B09">
        <w:rPr>
          <w:rFonts w:cstheme="minorHAnsi"/>
          <w:b/>
          <w:bCs/>
        </w:rPr>
        <w:t>(TRAMO SALAMANCA-CIUDAD RODRIGO-FRONTERA PORTUGAL),</w:t>
      </w:r>
      <w:r>
        <w:rPr>
          <w:rFonts w:cstheme="minorHAnsi"/>
          <w:b/>
          <w:bCs/>
        </w:rPr>
        <w:t xml:space="preserve"> LA RECUPERACIÓN </w:t>
      </w:r>
      <w:r w:rsidR="00A70B09">
        <w:rPr>
          <w:rFonts w:cstheme="minorHAnsi"/>
          <w:b/>
          <w:bCs/>
        </w:rPr>
        <w:t>TRANSPORTE DE VIAJERO POR</w:t>
      </w:r>
      <w:r>
        <w:rPr>
          <w:rFonts w:cstheme="minorHAnsi"/>
          <w:b/>
          <w:bCs/>
        </w:rPr>
        <w:t xml:space="preserve"> FERROCARRIL</w:t>
      </w:r>
      <w:r w:rsidR="00A70B09">
        <w:rPr>
          <w:rFonts w:cstheme="minorHAnsi"/>
          <w:b/>
          <w:bCs/>
        </w:rPr>
        <w:t xml:space="preserve"> Y ADHESIÓN A LAS REIVINDICACIONES DE LA PLATAFORMA EN DEFENSA DE LAS COMUNICACIONES DE SALAMANCA</w:t>
      </w:r>
    </w:p>
    <w:p w14:paraId="40529DDF" w14:textId="77777777" w:rsidR="00E83E84" w:rsidRPr="0043053A" w:rsidRDefault="00E83E84" w:rsidP="00E83E84">
      <w:pPr>
        <w:jc w:val="both"/>
        <w:rPr>
          <w:rFonts w:cstheme="minorHAnsi"/>
        </w:rPr>
      </w:pPr>
    </w:p>
    <w:p w14:paraId="3C7F5BA3" w14:textId="1220B660" w:rsidR="00E83E84" w:rsidRDefault="00E83E84" w:rsidP="00E83E84">
      <w:pPr>
        <w:jc w:val="both"/>
        <w:rPr>
          <w:rFonts w:cstheme="minorHAnsi"/>
        </w:rPr>
      </w:pPr>
      <w:r>
        <w:rPr>
          <w:rFonts w:cstheme="minorHAnsi"/>
        </w:rPr>
        <w:t xml:space="preserve">El grupo municipal del Partido Popular en el Ayuntamiento de Ciudad Rodrigo eleva al Pleno la siguiente propuesta de moción para </w:t>
      </w:r>
      <w:r w:rsidR="00406541">
        <w:rPr>
          <w:rFonts w:cstheme="minorHAnsi"/>
        </w:rPr>
        <w:t xml:space="preserve">mostrar su adhesión a las </w:t>
      </w:r>
      <w:r>
        <w:rPr>
          <w:rFonts w:cstheme="minorHAnsi"/>
        </w:rPr>
        <w:t xml:space="preserve">reivindicaciones de la Plataforma en Defensa de las Comunicaciones de Salamanca, </w:t>
      </w:r>
      <w:r w:rsidR="004B03E7">
        <w:rPr>
          <w:rFonts w:cstheme="minorHAnsi"/>
        </w:rPr>
        <w:t>al tiempo que reiteramos por su</w:t>
      </w:r>
      <w:r>
        <w:rPr>
          <w:rFonts w:cstheme="minorHAnsi"/>
        </w:rPr>
        <w:t xml:space="preserve"> especial interés </w:t>
      </w:r>
      <w:r w:rsidR="004B03E7">
        <w:rPr>
          <w:rFonts w:cstheme="minorHAnsi"/>
        </w:rPr>
        <w:t xml:space="preserve">para esta ciudad y su comarca </w:t>
      </w:r>
      <w:r>
        <w:rPr>
          <w:rFonts w:cstheme="minorHAnsi"/>
        </w:rPr>
        <w:t xml:space="preserve">la rehabilitación de la Autovía de Castilla (A62) y la recuperación </w:t>
      </w:r>
      <w:r w:rsidR="004B03E7">
        <w:rPr>
          <w:rFonts w:cstheme="minorHAnsi"/>
        </w:rPr>
        <w:t>del transporte de viajeros por</w:t>
      </w:r>
      <w:r>
        <w:rPr>
          <w:rFonts w:cstheme="minorHAnsi"/>
        </w:rPr>
        <w:t xml:space="preserve"> ferrocarril.</w:t>
      </w:r>
    </w:p>
    <w:p w14:paraId="770149D3" w14:textId="1B6BADBF" w:rsidR="00EA06DD" w:rsidRDefault="00EA06DD" w:rsidP="00EA06DD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Como cabecera de comarca, Ciudad Rodrigo vive su particular calvario con estas deficientes comunicaciones. No es la primera vez, ni desgraciadamente será la última, que nos vemos obligados a reivindicar ante el Gobierno y el Ministerio competente, que se nos preste la atención debida, tanto en las comunicaciones por carretera como las totalmente ausentes de transporte de viajeros por ferrocarril.</w:t>
      </w:r>
    </w:p>
    <w:p w14:paraId="567BA9DD" w14:textId="1F00AEAA" w:rsidR="00EA06DD" w:rsidRDefault="00EA06DD" w:rsidP="00EA06DD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Desde el Ayuntamiento de Ciudad Rodrigo se han remitido por parte del alcalde, Marcos Iglesias, un buen número ya de cartas tanto al Ministerio de Transportes y Movilidad Sostenible, con su ministro al frente Óscar Puente, como a los responsables de Renfe, dirigidas a que se atiendan las peticiones respaldadas por los representantes públicos como por la ciudadanía en general.</w:t>
      </w:r>
    </w:p>
    <w:p w14:paraId="4F444814" w14:textId="3985B17A" w:rsidR="00EA06DD" w:rsidRDefault="00EA06DD" w:rsidP="00EA06DD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Unas reivindicaciones que se centran en la necesaria y urgente actuación en profundidad en el tramo de la Autovía de Castilla entre Salamanca y Ciudad Rodrigo y su extensión hasta la frontera con Portugal; la recuperación de los trenes de viajeros de larga distancia suprimidos durante la pandemia, y la </w:t>
      </w:r>
      <w:r w:rsidR="004B03E7">
        <w:rPr>
          <w:rFonts w:cstheme="minorHAnsi"/>
          <w:lang w:val="es-ES"/>
        </w:rPr>
        <w:t>perentoria intervención en la travesía de la Nacional 620 desde el Puente Nuevo hasta la rotonda de acceso a la A62 en dirección a Portugal.</w:t>
      </w:r>
    </w:p>
    <w:p w14:paraId="1048A7B4" w14:textId="5452FA60" w:rsidR="00E83E84" w:rsidRDefault="00261E84" w:rsidP="00E83E84">
      <w:pPr>
        <w:jc w:val="both"/>
        <w:rPr>
          <w:rFonts w:cstheme="minorHAnsi"/>
        </w:rPr>
      </w:pPr>
      <w:r>
        <w:rPr>
          <w:rFonts w:cstheme="minorHAnsi"/>
        </w:rPr>
        <w:t xml:space="preserve">Presentamos esta moción para que el pleno la apruebe con </w:t>
      </w:r>
      <w:r w:rsidR="004B03E7">
        <w:rPr>
          <w:rFonts w:cstheme="minorHAnsi"/>
        </w:rPr>
        <w:t>el</w:t>
      </w:r>
      <w:r w:rsidR="00E83E84">
        <w:rPr>
          <w:rFonts w:cstheme="minorHAnsi"/>
        </w:rPr>
        <w:t xml:space="preserve"> objetivo </w:t>
      </w:r>
      <w:r w:rsidR="004B03E7">
        <w:rPr>
          <w:rFonts w:cstheme="minorHAnsi"/>
        </w:rPr>
        <w:t xml:space="preserve">de que se atiendan nuestras peticiones reiteradas en el tiempo y </w:t>
      </w:r>
      <w:r>
        <w:rPr>
          <w:rFonts w:cstheme="minorHAnsi"/>
        </w:rPr>
        <w:t xml:space="preserve">al mismo tiempo adherirnos a </w:t>
      </w:r>
      <w:r w:rsidR="00E83E84">
        <w:rPr>
          <w:rFonts w:cstheme="minorHAnsi"/>
        </w:rPr>
        <w:t xml:space="preserve">las reivindicaciones expresadas desde hace ya cuatro años por diferentes entidades entre las que se encuentran la Diputación provincial de Salamanca, las universidades y la Cámara Oficial de Comercio e Industria que, junto a las principales organizaciones empresariales, sindicales y ciudadanas, </w:t>
      </w:r>
      <w:r>
        <w:rPr>
          <w:rFonts w:cstheme="minorHAnsi"/>
        </w:rPr>
        <w:t xml:space="preserve">que </w:t>
      </w:r>
      <w:r w:rsidR="00E83E84">
        <w:rPr>
          <w:rFonts w:cstheme="minorHAnsi"/>
        </w:rPr>
        <w:t>firmaron un Manifiesto en defensa de las comunicaciones ferroviarias de Salamanca</w:t>
      </w:r>
      <w:r>
        <w:rPr>
          <w:rFonts w:cstheme="minorHAnsi"/>
        </w:rPr>
        <w:t>.</w:t>
      </w:r>
    </w:p>
    <w:p w14:paraId="1291407A" w14:textId="58ECCD47" w:rsidR="00E83E84" w:rsidRDefault="00E83E84" w:rsidP="00E83E84">
      <w:pPr>
        <w:jc w:val="both"/>
        <w:rPr>
          <w:rFonts w:cstheme="minorHAnsi"/>
          <w:lang w:val="es-ES"/>
        </w:rPr>
      </w:pPr>
      <w:r w:rsidRPr="00E83E84">
        <w:rPr>
          <w:rFonts w:cstheme="minorHAnsi"/>
          <w:lang w:val="es-ES"/>
        </w:rPr>
        <w:t>En los sucesivos encuentros mantenidos por la Plataforma integrada por los</w:t>
      </w:r>
      <w:r>
        <w:rPr>
          <w:rFonts w:cstheme="minorHAnsi"/>
          <w:lang w:val="es-ES"/>
        </w:rPr>
        <w:t xml:space="preserve"> </w:t>
      </w:r>
      <w:r w:rsidRPr="00E83E84">
        <w:rPr>
          <w:rFonts w:cstheme="minorHAnsi"/>
          <w:lang w:val="es-ES"/>
        </w:rPr>
        <w:t>firmantes del Manifiesto, y otras representaciones que se han sumado al mismo, se ha</w:t>
      </w:r>
      <w:r>
        <w:rPr>
          <w:rFonts w:cstheme="minorHAnsi"/>
          <w:lang w:val="es-ES"/>
        </w:rPr>
        <w:t xml:space="preserve"> </w:t>
      </w:r>
      <w:r w:rsidRPr="00E83E84">
        <w:rPr>
          <w:rFonts w:cstheme="minorHAnsi"/>
          <w:lang w:val="es-ES"/>
        </w:rPr>
        <w:t>venido solicitando al Gobierno de España que atienda una serie de justas reivindicaciones</w:t>
      </w:r>
      <w:r>
        <w:rPr>
          <w:rFonts w:cstheme="minorHAnsi"/>
          <w:lang w:val="es-ES"/>
        </w:rPr>
        <w:t xml:space="preserve"> </w:t>
      </w:r>
      <w:r w:rsidRPr="00E83E84">
        <w:rPr>
          <w:rFonts w:cstheme="minorHAnsi"/>
          <w:lang w:val="es-ES"/>
        </w:rPr>
        <w:t xml:space="preserve">de la sociedad salmantina </w:t>
      </w:r>
      <w:r w:rsidRPr="00E83E84">
        <w:rPr>
          <w:rFonts w:cstheme="minorHAnsi"/>
          <w:lang w:val="es-ES"/>
        </w:rPr>
        <w:lastRenderedPageBreak/>
        <w:t>sobre la conectividad y las infraestructuras de comunicación,</w:t>
      </w:r>
      <w:r>
        <w:rPr>
          <w:rFonts w:cstheme="minorHAnsi"/>
          <w:lang w:val="es-ES"/>
        </w:rPr>
        <w:t xml:space="preserve"> </w:t>
      </w:r>
      <w:r w:rsidRPr="00E83E84">
        <w:rPr>
          <w:rFonts w:cstheme="minorHAnsi"/>
          <w:lang w:val="es-ES"/>
        </w:rPr>
        <w:t>ferroviarias y viarias, que afectan a Salamanca, y que resultan fundamentales para su</w:t>
      </w:r>
      <w:r>
        <w:rPr>
          <w:rFonts w:cstheme="minorHAnsi"/>
          <w:lang w:val="es-ES"/>
        </w:rPr>
        <w:t xml:space="preserve"> </w:t>
      </w:r>
      <w:r w:rsidRPr="00E83E84">
        <w:rPr>
          <w:rFonts w:cstheme="minorHAnsi"/>
          <w:lang w:val="es-ES"/>
        </w:rPr>
        <w:t>progreso y desarrollo socioeconómico.</w:t>
      </w:r>
    </w:p>
    <w:p w14:paraId="0ADA0FFD" w14:textId="0AD55D28" w:rsidR="00E83E84" w:rsidRDefault="00E83E84" w:rsidP="00E83E84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A pesar de las reivindicaciones públicas y las cartas remitidas tanto por la Plataforma como por el alcalde presidente de esta Corporación municipal al Gobierno y al </w:t>
      </w:r>
      <w:r w:rsidR="00C74FB8">
        <w:rPr>
          <w:rFonts w:cstheme="minorHAnsi"/>
          <w:lang w:val="es-ES"/>
        </w:rPr>
        <w:t>ministro</w:t>
      </w:r>
      <w:r>
        <w:rPr>
          <w:rFonts w:cstheme="minorHAnsi"/>
          <w:lang w:val="es-ES"/>
        </w:rPr>
        <w:t xml:space="preserve"> de </w:t>
      </w:r>
      <w:r w:rsidR="00C74FB8">
        <w:rPr>
          <w:rFonts w:cstheme="minorHAnsi"/>
          <w:lang w:val="es-ES"/>
        </w:rPr>
        <w:t>Transportes y Movilidad Sostenible, no se ha obtenido ninguna respuesta y mucho menos se ha puesto en marcha actuación alguna para revertir esta problemática situación.</w:t>
      </w:r>
    </w:p>
    <w:p w14:paraId="0E9AFC92" w14:textId="4B1FC2C8" w:rsidR="00251694" w:rsidRDefault="00A73176" w:rsidP="00E83E84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Como cabecera de comarca, Ciudad Rodrigo vive su particular calvario con estas deficientes comunicaciones. No es la primera vez, ni desgraciadamente será la última, que nos vemos obligados a reivindicar ante el Gobierno y el Ministerio competente, que se nos preste la atención debida, tanto en las comunicaciones por carretera</w:t>
      </w:r>
    </w:p>
    <w:p w14:paraId="0D1989FF" w14:textId="6623D7D2" w:rsidR="00C74FB8" w:rsidRPr="00C74FB8" w:rsidRDefault="00C74FB8" w:rsidP="00C74FB8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Ante la falta de respuesta, nos </w:t>
      </w:r>
      <w:r w:rsidRPr="00C74FB8">
        <w:rPr>
          <w:rFonts w:cstheme="minorHAnsi"/>
          <w:lang w:val="es-ES"/>
        </w:rPr>
        <w:t>reafirm</w:t>
      </w:r>
      <w:r>
        <w:rPr>
          <w:rFonts w:cstheme="minorHAnsi"/>
          <w:lang w:val="es-ES"/>
        </w:rPr>
        <w:t>amos al igual que ha hecho la Plataforma en Defensa de las Comunicaciones en Salamanca, en</w:t>
      </w:r>
      <w:r w:rsidRPr="00C74FB8">
        <w:rPr>
          <w:rFonts w:cstheme="minorHAnsi"/>
          <w:lang w:val="es-ES"/>
        </w:rPr>
        <w:t xml:space="preserve"> la imperiosa necesidad de que el Gobierno de España d</w:t>
      </w:r>
      <w:r>
        <w:rPr>
          <w:rFonts w:cstheme="minorHAnsi"/>
          <w:lang w:val="es-ES"/>
        </w:rPr>
        <w:t>é</w:t>
      </w:r>
      <w:r w:rsidRPr="00C74FB8">
        <w:rPr>
          <w:rFonts w:cstheme="minorHAnsi"/>
          <w:lang w:val="es-ES"/>
        </w:rPr>
        <w:t xml:space="preserve"> inmediata</w:t>
      </w:r>
      <w:r>
        <w:rPr>
          <w:rFonts w:cstheme="minorHAnsi"/>
          <w:lang w:val="es-ES"/>
        </w:rPr>
        <w:t xml:space="preserve"> </w:t>
      </w:r>
      <w:r w:rsidRPr="00C74FB8">
        <w:rPr>
          <w:rFonts w:cstheme="minorHAnsi"/>
          <w:lang w:val="es-ES"/>
        </w:rPr>
        <w:t>respuesta a las reivindicaciones recogidas en el documento anexo a la presente</w:t>
      </w:r>
      <w:r>
        <w:rPr>
          <w:rFonts w:cstheme="minorHAnsi"/>
          <w:lang w:val="es-ES"/>
        </w:rPr>
        <w:t xml:space="preserve"> moción.</w:t>
      </w:r>
    </w:p>
    <w:p w14:paraId="18588060" w14:textId="61647924" w:rsidR="00E83E84" w:rsidRPr="0043053A" w:rsidRDefault="00E83E84" w:rsidP="00E83E84">
      <w:pPr>
        <w:jc w:val="both"/>
        <w:rPr>
          <w:rFonts w:cstheme="minorHAnsi"/>
        </w:rPr>
      </w:pPr>
      <w:r>
        <w:rPr>
          <w:rFonts w:cstheme="minorHAnsi"/>
        </w:rPr>
        <w:t>Con estos antecedente</w:t>
      </w:r>
      <w:r w:rsidR="00A46C68">
        <w:rPr>
          <w:rFonts w:cstheme="minorHAnsi"/>
        </w:rPr>
        <w:t>s</w:t>
      </w:r>
      <w:r w:rsidRPr="0043053A">
        <w:rPr>
          <w:rFonts w:cstheme="minorHAnsi"/>
        </w:rPr>
        <w:t>, desde el grupo municipal del Partido Popular en el Ayuntamiento de Ciudad Rodrigo presentamos al pleno la siguiente</w:t>
      </w:r>
    </w:p>
    <w:p w14:paraId="1641990D" w14:textId="77777777" w:rsidR="00E83E84" w:rsidRPr="0043053A" w:rsidRDefault="00E83E84" w:rsidP="00E83E84">
      <w:pPr>
        <w:jc w:val="both"/>
        <w:rPr>
          <w:rFonts w:cstheme="minorHAnsi"/>
          <w:b/>
          <w:bCs/>
        </w:rPr>
      </w:pPr>
      <w:r w:rsidRPr="0043053A">
        <w:rPr>
          <w:rFonts w:cstheme="minorHAnsi"/>
          <w:b/>
          <w:bCs/>
        </w:rPr>
        <w:t>PROPUESTA DE MOCIÓN</w:t>
      </w:r>
    </w:p>
    <w:p w14:paraId="7EC5BB4F" w14:textId="0BEE8A07" w:rsidR="00261E84" w:rsidRDefault="00261E84" w:rsidP="00261E8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Reiterar </w:t>
      </w:r>
      <w:r w:rsidR="0084101B">
        <w:rPr>
          <w:rFonts w:cstheme="minorHAnsi"/>
        </w:rPr>
        <w:t xml:space="preserve">al Gobierno de España </w:t>
      </w:r>
      <w:r>
        <w:rPr>
          <w:rFonts w:cstheme="minorHAnsi"/>
        </w:rPr>
        <w:t>la petición de actuación de rehabilitación integral de la Autovía de Castilla A62, en el tramo Salamanca-Ciudad Rodrigo-Frontera de Portugal.</w:t>
      </w:r>
    </w:p>
    <w:p w14:paraId="506BE2EC" w14:textId="29CB10A7" w:rsidR="00261E84" w:rsidRDefault="00261E84" w:rsidP="00261E8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Reiterar </w:t>
      </w:r>
      <w:r w:rsidR="0084101B">
        <w:rPr>
          <w:rFonts w:cstheme="minorHAnsi"/>
        </w:rPr>
        <w:t xml:space="preserve">al Gobierno de España </w:t>
      </w:r>
      <w:r>
        <w:rPr>
          <w:rFonts w:cstheme="minorHAnsi"/>
        </w:rPr>
        <w:t xml:space="preserve">la solicitud de recuperación de los trenes de viajeros de larga distancia (trenes hotel) suprimidos durante la pandemia y </w:t>
      </w:r>
      <w:r w:rsidR="0084101B">
        <w:rPr>
          <w:rFonts w:cstheme="minorHAnsi"/>
        </w:rPr>
        <w:t>el estudio</w:t>
      </w:r>
      <w:r>
        <w:rPr>
          <w:rFonts w:cstheme="minorHAnsi"/>
        </w:rPr>
        <w:t xml:space="preserve"> de nuevas frecuencias con llegada y salida en Ciudad Rodrigo</w:t>
      </w:r>
      <w:r w:rsidR="0084101B">
        <w:rPr>
          <w:rFonts w:cstheme="minorHAnsi"/>
        </w:rPr>
        <w:t xml:space="preserve"> y su comarca</w:t>
      </w:r>
      <w:r>
        <w:rPr>
          <w:rFonts w:cstheme="minorHAnsi"/>
        </w:rPr>
        <w:t>.</w:t>
      </w:r>
    </w:p>
    <w:p w14:paraId="1B63132B" w14:textId="193AACB1" w:rsidR="00261E84" w:rsidRDefault="00261E84" w:rsidP="00261E8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Solicitar a</w:t>
      </w:r>
      <w:r w:rsidR="0084101B">
        <w:rPr>
          <w:rFonts w:cstheme="minorHAnsi"/>
        </w:rPr>
        <w:t>l Gobierno de España</w:t>
      </w:r>
      <w:r>
        <w:rPr>
          <w:rFonts w:cstheme="minorHAnsi"/>
        </w:rPr>
        <w:t xml:space="preserve"> competente información y respuesta sobre estas reivindicaciones ante el silencio reiterado frente a las peticiones previas.</w:t>
      </w:r>
    </w:p>
    <w:p w14:paraId="1DD4C2BC" w14:textId="6B6AE450" w:rsidR="00E83E84" w:rsidRPr="00261E84" w:rsidRDefault="00A46C68" w:rsidP="00261E8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61E84">
        <w:rPr>
          <w:rFonts w:cstheme="minorHAnsi"/>
        </w:rPr>
        <w:t>Mostrar la adhesión del Ayuntamiento de Ciudad Rodrigo a las “Reivindicaciones planteadas por Plataforma en Defensa de las Comunicaciones de Salamanca”, recogidas en el Anexo de esta moción.</w:t>
      </w:r>
    </w:p>
    <w:p w14:paraId="16DE75D1" w14:textId="16202CFF" w:rsidR="00A46C68" w:rsidRPr="00261E84" w:rsidRDefault="00A46C68" w:rsidP="00261E8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61E84">
        <w:rPr>
          <w:rFonts w:cstheme="minorHAnsi"/>
        </w:rPr>
        <w:t>Dar traslado de esta moción tanto a la propia Plataforma antes citada como a la Presidencia del Gobierno de España y al Ministerio de Transportes y Movilidad Sostenible.</w:t>
      </w:r>
    </w:p>
    <w:p w14:paraId="584B7EF5" w14:textId="5EFBA834" w:rsidR="00A46C68" w:rsidRDefault="00A46C68" w:rsidP="00A46C68">
      <w:pPr>
        <w:jc w:val="both"/>
        <w:rPr>
          <w:rFonts w:cstheme="minorHAnsi"/>
        </w:rPr>
      </w:pPr>
    </w:p>
    <w:p w14:paraId="063F6D55" w14:textId="77777777" w:rsidR="00E83E84" w:rsidRDefault="00E83E84" w:rsidP="00E83E84">
      <w:pPr>
        <w:ind w:firstLine="708"/>
        <w:jc w:val="both"/>
        <w:rPr>
          <w:rFonts w:cstheme="minorHAnsi"/>
        </w:rPr>
      </w:pPr>
    </w:p>
    <w:p w14:paraId="4A5210D9" w14:textId="77777777" w:rsidR="00E83E84" w:rsidRDefault="00E83E84" w:rsidP="00E83E84">
      <w:pPr>
        <w:ind w:left="708"/>
        <w:jc w:val="both"/>
        <w:rPr>
          <w:rFonts w:cstheme="minorHAnsi"/>
        </w:rPr>
      </w:pPr>
      <w:r>
        <w:rPr>
          <w:rFonts w:cstheme="minorHAnsi"/>
        </w:rPr>
        <w:t>Fdo. El portavoz del Grupo municipal del Partido Popular en el Ayuntamiento de Ciudad Rodrigo, Víctor Gómez Sánchez</w:t>
      </w:r>
    </w:p>
    <w:p w14:paraId="495D2CCC" w14:textId="315F7187" w:rsidR="00E83E84" w:rsidRPr="0043053A" w:rsidRDefault="00E83E84" w:rsidP="00E83E84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En Ciudad Rodrigo, a </w:t>
      </w:r>
      <w:r w:rsidR="00261E84">
        <w:rPr>
          <w:rFonts w:cstheme="minorHAnsi"/>
        </w:rPr>
        <w:t>20</w:t>
      </w:r>
      <w:r>
        <w:rPr>
          <w:rFonts w:cstheme="minorHAnsi"/>
        </w:rPr>
        <w:t xml:space="preserve"> de </w:t>
      </w:r>
      <w:r w:rsidR="00A46C68">
        <w:rPr>
          <w:rFonts w:cstheme="minorHAnsi"/>
        </w:rPr>
        <w:t>mayo</w:t>
      </w:r>
      <w:r>
        <w:rPr>
          <w:rFonts w:cstheme="minorHAnsi"/>
        </w:rPr>
        <w:t xml:space="preserve"> de 202</w:t>
      </w:r>
      <w:r w:rsidR="00A46C68">
        <w:rPr>
          <w:rFonts w:cstheme="minorHAnsi"/>
        </w:rPr>
        <w:t>6</w:t>
      </w:r>
    </w:p>
    <w:p w14:paraId="1287FEF1" w14:textId="77777777" w:rsidR="009F4055" w:rsidRDefault="009F4055"/>
    <w:p w14:paraId="70B08E2A" w14:textId="77777777" w:rsidR="00A46C68" w:rsidRDefault="00A46C68"/>
    <w:p w14:paraId="10FDBCF8" w14:textId="77777777" w:rsidR="00A46C68" w:rsidRDefault="00A46C68"/>
    <w:p w14:paraId="5299B1A2" w14:textId="5B66B4DA" w:rsidR="00A46C68" w:rsidRDefault="00A46C68">
      <w:r>
        <w:lastRenderedPageBreak/>
        <w:br w:type="page"/>
      </w:r>
    </w:p>
    <w:p w14:paraId="5792D6FA" w14:textId="77777777" w:rsidR="00A46C68" w:rsidRPr="00A46C68" w:rsidRDefault="00A46C68" w:rsidP="00A46C68">
      <w:pPr>
        <w:rPr>
          <w:b/>
          <w:bCs/>
          <w:lang w:val="es-ES"/>
        </w:rPr>
      </w:pPr>
      <w:r w:rsidRPr="00A46C68">
        <w:rPr>
          <w:b/>
          <w:bCs/>
          <w:lang w:val="es-ES"/>
        </w:rPr>
        <w:lastRenderedPageBreak/>
        <w:t>ANEXO</w:t>
      </w:r>
    </w:p>
    <w:p w14:paraId="4C4F9021" w14:textId="31BEF425" w:rsidR="00A46C68" w:rsidRPr="00A46C68" w:rsidRDefault="00A46C68" w:rsidP="00A46C68">
      <w:pPr>
        <w:rPr>
          <w:b/>
          <w:bCs/>
          <w:lang w:val="es-ES"/>
        </w:rPr>
      </w:pPr>
      <w:r w:rsidRPr="00A46C68">
        <w:rPr>
          <w:b/>
          <w:bCs/>
          <w:lang w:val="es-ES"/>
        </w:rPr>
        <w:t>REIVINDICACIONES PLANTEADAS POR LA PLATAFORMA EN DEFENSA</w:t>
      </w:r>
      <w:r>
        <w:rPr>
          <w:b/>
          <w:bCs/>
          <w:lang w:val="es-ES"/>
        </w:rPr>
        <w:t xml:space="preserve"> </w:t>
      </w:r>
      <w:r w:rsidRPr="00A46C68">
        <w:rPr>
          <w:b/>
          <w:bCs/>
          <w:lang w:val="es-ES"/>
        </w:rPr>
        <w:t>DE LAS COMUNICACIONES DE SALAMANCA</w:t>
      </w:r>
    </w:p>
    <w:p w14:paraId="23592844" w14:textId="77777777" w:rsidR="00A46C68" w:rsidRPr="00A46C68" w:rsidRDefault="00A46C68" w:rsidP="00A46C68">
      <w:pPr>
        <w:rPr>
          <w:b/>
          <w:bCs/>
          <w:lang w:val="es-ES"/>
        </w:rPr>
      </w:pPr>
      <w:r w:rsidRPr="00A46C68">
        <w:rPr>
          <w:b/>
          <w:bCs/>
          <w:lang w:val="es-ES"/>
        </w:rPr>
        <w:t>1.- FERROCARRIL.</w:t>
      </w:r>
    </w:p>
    <w:p w14:paraId="2E6A9039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a. Frecuencias Alvia Madrid-Salamanca.</w:t>
      </w:r>
    </w:p>
    <w:p w14:paraId="30ECA01A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Salamanca cuenta en estos momentos con cuatro frecuencias de lunes a viernes</w:t>
      </w:r>
      <w:r>
        <w:rPr>
          <w:lang w:val="es-ES"/>
        </w:rPr>
        <w:t xml:space="preserve"> </w:t>
      </w:r>
      <w:r w:rsidRPr="00A46C68">
        <w:rPr>
          <w:lang w:val="es-ES"/>
        </w:rPr>
        <w:t>del tren rápido (Alvia) con Madrid después de que en el mes de julio se recuperara la</w:t>
      </w:r>
      <w:r>
        <w:rPr>
          <w:lang w:val="es-ES"/>
        </w:rPr>
        <w:t xml:space="preserve"> </w:t>
      </w:r>
      <w:r w:rsidRPr="00A46C68">
        <w:rPr>
          <w:lang w:val="es-ES"/>
        </w:rPr>
        <w:t>cuarta frecuencia suprimida en 2020 con motivo de la pandemia. Es fundamental que esa</w:t>
      </w:r>
      <w:r>
        <w:rPr>
          <w:lang w:val="es-ES"/>
        </w:rPr>
        <w:t xml:space="preserve"> </w:t>
      </w:r>
      <w:r w:rsidRPr="00A46C68">
        <w:rPr>
          <w:lang w:val="es-ES"/>
        </w:rPr>
        <w:t>cuarta frecuencia también se instaure los sábados y los domingos, lo que facilitaría la</w:t>
      </w:r>
      <w:r>
        <w:rPr>
          <w:lang w:val="es-ES"/>
        </w:rPr>
        <w:t xml:space="preserve"> </w:t>
      </w:r>
      <w:r w:rsidRPr="00A46C68">
        <w:rPr>
          <w:lang w:val="es-ES"/>
        </w:rPr>
        <w:t>llegada de visitantes y de los numerosos salmantinos que residen en el capital de España.</w:t>
      </w:r>
    </w:p>
    <w:p w14:paraId="7C6B09C0" w14:textId="0ECDFDC6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Asimismo, existe demanda suficiente para una quinta frecuencia que, según los usuarios,</w:t>
      </w:r>
      <w:r>
        <w:rPr>
          <w:lang w:val="es-ES"/>
        </w:rPr>
        <w:t xml:space="preserve"> </w:t>
      </w:r>
      <w:r w:rsidRPr="00A46C68">
        <w:rPr>
          <w:lang w:val="es-ES"/>
        </w:rPr>
        <w:t>debería salir de Salamanca rumbo a Madrid entre las 20:00 y las 21:00 horas para facilitar,</w:t>
      </w:r>
      <w:r>
        <w:rPr>
          <w:lang w:val="es-ES"/>
        </w:rPr>
        <w:t xml:space="preserve"> </w:t>
      </w:r>
      <w:r w:rsidRPr="00A46C68">
        <w:rPr>
          <w:lang w:val="es-ES"/>
        </w:rPr>
        <w:t>por ejemplo, el regreso de los congresistas. Solo en 2025, se celebraron en Salamanca</w:t>
      </w:r>
      <w:r>
        <w:rPr>
          <w:lang w:val="es-ES"/>
        </w:rPr>
        <w:t xml:space="preserve"> </w:t>
      </w:r>
      <w:r w:rsidRPr="00A46C68">
        <w:rPr>
          <w:lang w:val="es-ES"/>
        </w:rPr>
        <w:t>1.240 congresos, con la asistencia de 135.200 participantes. Por otro lado, la frecuencia</w:t>
      </w:r>
      <w:r>
        <w:rPr>
          <w:lang w:val="es-ES"/>
        </w:rPr>
        <w:t xml:space="preserve"> </w:t>
      </w:r>
      <w:r w:rsidRPr="00A46C68">
        <w:rPr>
          <w:lang w:val="es-ES"/>
        </w:rPr>
        <w:t>que parta desde Madrid lo debería hacer entre las 15:55 horas y las 20:40 horas, al tratarse</w:t>
      </w:r>
      <w:r>
        <w:rPr>
          <w:lang w:val="es-ES"/>
        </w:rPr>
        <w:t xml:space="preserve"> </w:t>
      </w:r>
      <w:r w:rsidRPr="00A46C68">
        <w:rPr>
          <w:lang w:val="es-ES"/>
        </w:rPr>
        <w:t>en la actualidad de una franja horaria sin servicio de trenes Alvia.</w:t>
      </w:r>
    </w:p>
    <w:p w14:paraId="31621645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b. Tren directo a Barcelona.</w:t>
      </w:r>
    </w:p>
    <w:p w14:paraId="1DBB01BB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El pasado 31 de marzo Renfe confirmó la supresión del tren directo desde</w:t>
      </w:r>
      <w:r>
        <w:rPr>
          <w:lang w:val="es-ES"/>
        </w:rPr>
        <w:t xml:space="preserve"> </w:t>
      </w:r>
      <w:r w:rsidRPr="00A46C68">
        <w:rPr>
          <w:lang w:val="es-ES"/>
        </w:rPr>
        <w:t>Salamanca a Barcelona alegando causas técnicas y las constantes averías y retrasos, y</w:t>
      </w:r>
      <w:r>
        <w:rPr>
          <w:lang w:val="es-ES"/>
        </w:rPr>
        <w:t xml:space="preserve"> </w:t>
      </w:r>
      <w:r w:rsidRPr="00A46C68">
        <w:rPr>
          <w:lang w:val="es-ES"/>
        </w:rPr>
        <w:t>anunció que dicha medida comenzaría a estar operativa el 7 de abril.</w:t>
      </w:r>
      <w:r>
        <w:rPr>
          <w:lang w:val="es-ES"/>
        </w:rPr>
        <w:t xml:space="preserve"> </w:t>
      </w:r>
    </w:p>
    <w:p w14:paraId="6AF3A94E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De esta manera, los usuarios tendrán que viajar hasta Zaragoza y hacer allí un</w:t>
      </w:r>
      <w:r>
        <w:rPr>
          <w:lang w:val="es-ES"/>
        </w:rPr>
        <w:t xml:space="preserve"> </w:t>
      </w:r>
      <w:r w:rsidRPr="00A46C68">
        <w:rPr>
          <w:lang w:val="es-ES"/>
        </w:rPr>
        <w:t>trasbordo para llegar hasta la Ciudad Condal. El tren partirá de Salamanca a las 7:20 horas</w:t>
      </w:r>
      <w:r>
        <w:rPr>
          <w:lang w:val="es-ES"/>
        </w:rPr>
        <w:t xml:space="preserve"> </w:t>
      </w:r>
      <w:r w:rsidRPr="00A46C68">
        <w:rPr>
          <w:lang w:val="es-ES"/>
        </w:rPr>
        <w:t>y llegará a la capital aragonesa a las 13:51. En sentido contrario, saldrá de Zaragoza a las</w:t>
      </w:r>
      <w:r>
        <w:rPr>
          <w:lang w:val="es-ES"/>
        </w:rPr>
        <w:t xml:space="preserve"> </w:t>
      </w:r>
      <w:r w:rsidRPr="00A46C68">
        <w:rPr>
          <w:lang w:val="es-ES"/>
        </w:rPr>
        <w:t>15:42 y llegará a la ciudad del Tormes a las 22:07.</w:t>
      </w:r>
      <w:r>
        <w:rPr>
          <w:lang w:val="es-ES"/>
        </w:rPr>
        <w:t xml:space="preserve"> </w:t>
      </w:r>
    </w:p>
    <w:p w14:paraId="2D8C5771" w14:textId="176CA16C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El final del tren directo a Barcelona, amén de una nueva restricción a la</w:t>
      </w:r>
      <w:r>
        <w:rPr>
          <w:lang w:val="es-ES"/>
        </w:rPr>
        <w:t xml:space="preserve"> </w:t>
      </w:r>
      <w:r w:rsidRPr="00A46C68">
        <w:rPr>
          <w:lang w:val="es-ES"/>
        </w:rPr>
        <w:t>conectividad de nuestra ciudad y provincia con el exterior, supone que el viaje desde</w:t>
      </w:r>
      <w:r>
        <w:rPr>
          <w:lang w:val="es-ES"/>
        </w:rPr>
        <w:t xml:space="preserve"> </w:t>
      </w:r>
      <w:r w:rsidRPr="00A46C68">
        <w:rPr>
          <w:lang w:val="es-ES"/>
        </w:rPr>
        <w:t>Salamanca a Bilbao y San Sebastián se alargue en tres horas. En el caso de Bilbao el</w:t>
      </w:r>
      <w:r>
        <w:rPr>
          <w:lang w:val="es-ES"/>
        </w:rPr>
        <w:t xml:space="preserve"> </w:t>
      </w:r>
      <w:r w:rsidRPr="00A46C68">
        <w:rPr>
          <w:lang w:val="es-ES"/>
        </w:rPr>
        <w:t>nuevo Alvia Salamanca-Zaragoza no llegaría a tiempo para hacer el trasbordo en Miranda</w:t>
      </w:r>
      <w:r>
        <w:rPr>
          <w:lang w:val="es-ES"/>
        </w:rPr>
        <w:t xml:space="preserve"> </w:t>
      </w:r>
      <w:r w:rsidRPr="00A46C68">
        <w:rPr>
          <w:lang w:val="es-ES"/>
        </w:rPr>
        <w:t>de Ebro lo que alargaría el viaje hasta la capital vizcaína hasta las ocho horas y 23</w:t>
      </w:r>
      <w:r>
        <w:rPr>
          <w:lang w:val="es-ES"/>
        </w:rPr>
        <w:t xml:space="preserve"> </w:t>
      </w:r>
      <w:r w:rsidRPr="00A46C68">
        <w:rPr>
          <w:lang w:val="es-ES"/>
        </w:rPr>
        <w:t>minutos. En el caso de la conexión con San Sebastián vía Vitoria se alargaría hasta las</w:t>
      </w:r>
      <w:r>
        <w:rPr>
          <w:lang w:val="es-ES"/>
        </w:rPr>
        <w:t xml:space="preserve"> </w:t>
      </w:r>
      <w:r w:rsidRPr="00A46C68">
        <w:rPr>
          <w:lang w:val="es-ES"/>
        </w:rPr>
        <w:t>nueve horas y 26 minutos</w:t>
      </w:r>
      <w:r>
        <w:rPr>
          <w:lang w:val="es-ES"/>
        </w:rPr>
        <w:t>.</w:t>
      </w:r>
    </w:p>
    <w:p w14:paraId="66380B40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Exigimos que esta medida quede sin efecto, pues supone un nuevo e injustificado</w:t>
      </w:r>
      <w:r>
        <w:rPr>
          <w:lang w:val="es-ES"/>
        </w:rPr>
        <w:t xml:space="preserve"> </w:t>
      </w:r>
      <w:r w:rsidRPr="00A46C68">
        <w:rPr>
          <w:lang w:val="es-ES"/>
        </w:rPr>
        <w:t>agravio hacia nuestra ciudad y provincia.</w:t>
      </w:r>
      <w:r>
        <w:rPr>
          <w:lang w:val="es-ES"/>
        </w:rPr>
        <w:t xml:space="preserve"> </w:t>
      </w:r>
    </w:p>
    <w:p w14:paraId="26F8309C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c. Conexiones ferroviarias Salamanca-Valladolid.</w:t>
      </w:r>
    </w:p>
    <w:p w14:paraId="75260D48" w14:textId="163F0533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Solicitamos la creación de una nueva frecuencia entre la estación vallisoletana y</w:t>
      </w:r>
      <w:r>
        <w:rPr>
          <w:lang w:val="es-ES"/>
        </w:rPr>
        <w:t xml:space="preserve"> </w:t>
      </w:r>
      <w:r w:rsidRPr="00A46C68">
        <w:rPr>
          <w:lang w:val="es-ES"/>
        </w:rPr>
        <w:t>Salamanca, posterior a la que parte a las 14:08 horas, con el objetivo de facilitar el</w:t>
      </w:r>
      <w:r>
        <w:rPr>
          <w:lang w:val="es-ES"/>
        </w:rPr>
        <w:t xml:space="preserve"> </w:t>
      </w:r>
      <w:r w:rsidRPr="00A46C68">
        <w:rPr>
          <w:lang w:val="es-ES"/>
        </w:rPr>
        <w:t>desplazamiento de los viajeros que viajan hasta allí a diario por motivos laborales; o, en</w:t>
      </w:r>
      <w:r>
        <w:rPr>
          <w:lang w:val="es-ES"/>
        </w:rPr>
        <w:t xml:space="preserve"> </w:t>
      </w:r>
      <w:r w:rsidRPr="00A46C68">
        <w:rPr>
          <w:lang w:val="es-ES"/>
        </w:rPr>
        <w:t>todo caso, el retraso de esta última para adecuarla a las verdaderas necesidades de los</w:t>
      </w:r>
      <w:r>
        <w:rPr>
          <w:lang w:val="es-ES"/>
        </w:rPr>
        <w:t xml:space="preserve"> </w:t>
      </w:r>
      <w:r w:rsidRPr="00A46C68">
        <w:rPr>
          <w:lang w:val="es-ES"/>
        </w:rPr>
        <w:t>usuarios, tal y como éstos solicitan. Igualmente, teniendo en cuenta que esa vía está</w:t>
      </w:r>
      <w:r>
        <w:rPr>
          <w:lang w:val="es-ES"/>
        </w:rPr>
        <w:t xml:space="preserve"> </w:t>
      </w:r>
      <w:r w:rsidRPr="00A46C68">
        <w:rPr>
          <w:lang w:val="es-ES"/>
        </w:rPr>
        <w:t>electrificada desde el año 2015, pedimos la sustitución progresiva de las máquinas diésel</w:t>
      </w:r>
      <w:r>
        <w:rPr>
          <w:lang w:val="es-ES"/>
        </w:rPr>
        <w:t xml:space="preserve"> </w:t>
      </w:r>
      <w:r w:rsidRPr="00A46C68">
        <w:rPr>
          <w:lang w:val="es-ES"/>
        </w:rPr>
        <w:t>por otras de tipo eléctrico, dando solución además a las continuas averías y retrasos que</w:t>
      </w:r>
      <w:r>
        <w:rPr>
          <w:lang w:val="es-ES"/>
        </w:rPr>
        <w:t xml:space="preserve"> </w:t>
      </w:r>
      <w:r w:rsidRPr="00A46C68">
        <w:rPr>
          <w:lang w:val="es-ES"/>
        </w:rPr>
        <w:t>sufren las existentes por su obsolescencia.</w:t>
      </w:r>
    </w:p>
    <w:p w14:paraId="4FD86E4E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d. Ruta de la Plata.</w:t>
      </w:r>
    </w:p>
    <w:p w14:paraId="37AD043B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lastRenderedPageBreak/>
        <w:t>En el año 2023 el Parlamento Europeo respaldó que el corredor ferroviario de la</w:t>
      </w:r>
      <w:r>
        <w:rPr>
          <w:lang w:val="es-ES"/>
        </w:rPr>
        <w:t xml:space="preserve"> </w:t>
      </w:r>
      <w:r w:rsidRPr="00A46C68">
        <w:rPr>
          <w:lang w:val="es-ES"/>
        </w:rPr>
        <w:t>Ruta de la Plata pasara formar parte de la Red Básica Ampliada de la Red Transeuropea</w:t>
      </w:r>
      <w:r>
        <w:rPr>
          <w:lang w:val="es-ES"/>
        </w:rPr>
        <w:t xml:space="preserve"> </w:t>
      </w:r>
      <w:r w:rsidRPr="00A46C68">
        <w:rPr>
          <w:lang w:val="es-ES"/>
        </w:rPr>
        <w:t>de Transporte (TEN-T CORE Network), reduciendo el horizonte temporal de su</w:t>
      </w:r>
      <w:r>
        <w:rPr>
          <w:lang w:val="es-ES"/>
        </w:rPr>
        <w:t xml:space="preserve"> </w:t>
      </w:r>
      <w:r w:rsidRPr="00A46C68">
        <w:rPr>
          <w:lang w:val="es-ES"/>
        </w:rPr>
        <w:t>construcción al 2040. El Gobierno no lo tuvo en cuenta. En febrero de 2024 se adjudicó</w:t>
      </w:r>
      <w:r>
        <w:rPr>
          <w:lang w:val="es-ES"/>
        </w:rPr>
        <w:t xml:space="preserve"> </w:t>
      </w:r>
      <w:r w:rsidRPr="00A46C68">
        <w:rPr>
          <w:lang w:val="es-ES"/>
        </w:rPr>
        <w:t>un estudio de viabilidad de este corredor con un plazo de ejecución de 24 meses.</w:t>
      </w:r>
    </w:p>
    <w:p w14:paraId="7B2E34F1" w14:textId="0FCC6B93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Instituciones de Salamanca y Extremadura donde se encuentran gobiernos autonómicos,</w:t>
      </w:r>
      <w:r>
        <w:rPr>
          <w:lang w:val="es-ES"/>
        </w:rPr>
        <w:t xml:space="preserve"> </w:t>
      </w:r>
      <w:r w:rsidRPr="00A46C68">
        <w:rPr>
          <w:lang w:val="es-ES"/>
        </w:rPr>
        <w:t>ayuntamientos, diputaciones, universidades, cámaras de comercio y sindicatos</w:t>
      </w:r>
      <w:r>
        <w:rPr>
          <w:lang w:val="es-ES"/>
        </w:rPr>
        <w:t xml:space="preserve"> </w:t>
      </w:r>
      <w:r w:rsidRPr="00A46C68">
        <w:rPr>
          <w:lang w:val="es-ES"/>
        </w:rPr>
        <w:t>reclamamos esta infraestructura clave para el desarrollo del oeste español.</w:t>
      </w:r>
    </w:p>
    <w:p w14:paraId="0EF94C4C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e. Electrificación de la vía férrea hasta la frontera portuguesa.</w:t>
      </w:r>
      <w:r>
        <w:rPr>
          <w:lang w:val="es-ES"/>
        </w:rPr>
        <w:t xml:space="preserve"> </w:t>
      </w:r>
    </w:p>
    <w:p w14:paraId="68F9F682" w14:textId="3AAC1F11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Exigimos la conclusión de las obras de electrificación de la vía férrea entre</w:t>
      </w:r>
      <w:r>
        <w:rPr>
          <w:lang w:val="es-ES"/>
        </w:rPr>
        <w:t xml:space="preserve"> </w:t>
      </w:r>
      <w:r w:rsidRPr="00A46C68">
        <w:rPr>
          <w:lang w:val="es-ES"/>
        </w:rPr>
        <w:t>Salamanca y la frontera portuguesa que deberían haber finalizado en 2020. En 2026</w:t>
      </w:r>
      <w:r>
        <w:rPr>
          <w:lang w:val="es-ES"/>
        </w:rPr>
        <w:t xml:space="preserve"> </w:t>
      </w:r>
      <w:r w:rsidRPr="00A46C68">
        <w:rPr>
          <w:lang w:val="es-ES"/>
        </w:rPr>
        <w:t>concluirá la ejecución de instalaciones complementarias en el Puerto Seco, una vez</w:t>
      </w:r>
      <w:r>
        <w:rPr>
          <w:lang w:val="es-ES"/>
        </w:rPr>
        <w:t xml:space="preserve"> </w:t>
      </w:r>
      <w:r w:rsidRPr="00A46C68">
        <w:rPr>
          <w:lang w:val="es-ES"/>
        </w:rPr>
        <w:t>finalizadas las obras de construcción de la terminal ferroviaria. Igualmente, en los</w:t>
      </w:r>
      <w:r>
        <w:rPr>
          <w:lang w:val="es-ES"/>
        </w:rPr>
        <w:t xml:space="preserve"> </w:t>
      </w:r>
      <w:r w:rsidRPr="00A46C68">
        <w:rPr>
          <w:lang w:val="es-ES"/>
        </w:rPr>
        <w:t>próximos meses se pondrá en marcha el funcionamiento de esta Terminal Intermodal,</w:t>
      </w:r>
      <w:r>
        <w:rPr>
          <w:lang w:val="es-ES"/>
        </w:rPr>
        <w:t xml:space="preserve"> </w:t>
      </w:r>
      <w:r w:rsidRPr="00A46C68">
        <w:rPr>
          <w:lang w:val="es-ES"/>
        </w:rPr>
        <w:t>infraestructura a la que llegarán las mercancías procedentes de los puertos portugueses</w:t>
      </w:r>
      <w:r>
        <w:rPr>
          <w:lang w:val="es-ES"/>
        </w:rPr>
        <w:t xml:space="preserve"> </w:t>
      </w:r>
      <w:r w:rsidRPr="00A46C68">
        <w:rPr>
          <w:lang w:val="es-ES"/>
        </w:rPr>
        <w:t>para ser distribuidas por el resto de España y Europa. Para que pueda funcionar a pleno</w:t>
      </w:r>
      <w:r>
        <w:rPr>
          <w:lang w:val="es-ES"/>
        </w:rPr>
        <w:t xml:space="preserve"> </w:t>
      </w:r>
      <w:r w:rsidRPr="00A46C68">
        <w:rPr>
          <w:lang w:val="es-ES"/>
        </w:rPr>
        <w:t>rendimiento y ser más sostenible y eficaz, es fundamental contar con una vía electrificada</w:t>
      </w:r>
      <w:r>
        <w:rPr>
          <w:lang w:val="es-ES"/>
        </w:rPr>
        <w:t xml:space="preserve"> </w:t>
      </w:r>
      <w:r w:rsidRPr="00A46C68">
        <w:rPr>
          <w:lang w:val="es-ES"/>
        </w:rPr>
        <w:t>como ya ocurre en el tramo portugués.</w:t>
      </w:r>
    </w:p>
    <w:p w14:paraId="5872C413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f. Tren rápido Oporto-Aveiro-Salamanca-Madrid.</w:t>
      </w:r>
    </w:p>
    <w:p w14:paraId="293B7D22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Exigimos que un ramal del tren rápido entre Portugal y España pase por</w:t>
      </w:r>
      <w:r>
        <w:rPr>
          <w:lang w:val="es-ES"/>
        </w:rPr>
        <w:t xml:space="preserve"> </w:t>
      </w:r>
      <w:r w:rsidRPr="00A46C68">
        <w:rPr>
          <w:lang w:val="es-ES"/>
        </w:rPr>
        <w:t>Salamanca. Una conexión por la que ha apostado el propio Gobierno portugués. Sería</w:t>
      </w:r>
      <w:r>
        <w:rPr>
          <w:lang w:val="es-ES"/>
        </w:rPr>
        <w:t xml:space="preserve"> </w:t>
      </w:r>
      <w:r w:rsidRPr="00A46C68">
        <w:rPr>
          <w:lang w:val="es-ES"/>
        </w:rPr>
        <w:t>muy importante poder contar con ella antes de 2030, ya que sería una forma rápida de</w:t>
      </w:r>
      <w:r>
        <w:rPr>
          <w:lang w:val="es-ES"/>
        </w:rPr>
        <w:t xml:space="preserve"> </w:t>
      </w:r>
      <w:r w:rsidRPr="00A46C68">
        <w:rPr>
          <w:lang w:val="es-ES"/>
        </w:rPr>
        <w:t>conexión entre Oporto y Madrid, dos sedes del Mundial de Fútbol de ese año.</w:t>
      </w:r>
      <w:r>
        <w:rPr>
          <w:lang w:val="es-ES"/>
        </w:rPr>
        <w:t xml:space="preserve"> </w:t>
      </w:r>
    </w:p>
    <w:p w14:paraId="34478BA8" w14:textId="47FF53B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g. Cerramiento de la línea hasta Medina del Campo.</w:t>
      </w:r>
    </w:p>
    <w:p w14:paraId="3998534F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Solicitamos el cerramiento en la totalidad de la línea Salamanca-Medina del</w:t>
      </w:r>
      <w:r>
        <w:rPr>
          <w:lang w:val="es-ES"/>
        </w:rPr>
        <w:t xml:space="preserve"> </w:t>
      </w:r>
      <w:r w:rsidRPr="00A46C68">
        <w:rPr>
          <w:lang w:val="es-ES"/>
        </w:rPr>
        <w:t>Campo para que los trenes s-120 y s-121 que ya circulan por ella puedan alcanzar</w:t>
      </w:r>
      <w:r>
        <w:rPr>
          <w:lang w:val="es-ES"/>
        </w:rPr>
        <w:t xml:space="preserve"> </w:t>
      </w:r>
      <w:r w:rsidRPr="00A46C68">
        <w:rPr>
          <w:lang w:val="es-ES"/>
        </w:rPr>
        <w:t>velocidades superiores y reducir los tiempos de viaje. Este tramo de línea convencional</w:t>
      </w:r>
      <w:r>
        <w:rPr>
          <w:lang w:val="es-ES"/>
        </w:rPr>
        <w:t xml:space="preserve"> </w:t>
      </w:r>
      <w:r w:rsidRPr="00A46C68">
        <w:rPr>
          <w:lang w:val="es-ES"/>
        </w:rPr>
        <w:t>no dispone de vallado alguno, lo que limita la velocidad hasta un máximo de 155</w:t>
      </w:r>
      <w:r>
        <w:rPr>
          <w:lang w:val="es-ES"/>
        </w:rPr>
        <w:t xml:space="preserve"> </w:t>
      </w:r>
      <w:r w:rsidRPr="00A46C68">
        <w:rPr>
          <w:lang w:val="es-ES"/>
        </w:rPr>
        <w:t>kilómetros por hora. Si se implementaran estas mejoras la reducción podría llegar a ser</w:t>
      </w:r>
      <w:r>
        <w:rPr>
          <w:lang w:val="es-ES"/>
        </w:rPr>
        <w:t xml:space="preserve"> </w:t>
      </w:r>
      <w:r w:rsidRPr="00A46C68">
        <w:rPr>
          <w:lang w:val="es-ES"/>
        </w:rPr>
        <w:t>hasta de 20 minutos menos, con lo que el viaje podría quedarse en 75 minutos.</w:t>
      </w:r>
    </w:p>
    <w:p w14:paraId="4FB1EAFF" w14:textId="60B329D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 xml:space="preserve">En relación con esta propuesta, el </w:t>
      </w:r>
      <w:proofErr w:type="gramStart"/>
      <w:r w:rsidRPr="00A46C68">
        <w:rPr>
          <w:lang w:val="es-ES"/>
        </w:rPr>
        <w:t>Secretario</w:t>
      </w:r>
      <w:proofErr w:type="gramEnd"/>
      <w:r w:rsidRPr="00A46C68">
        <w:rPr>
          <w:lang w:val="es-ES"/>
        </w:rPr>
        <w:t xml:space="preserve"> de Estado de Transportes, en la</w:t>
      </w:r>
      <w:r>
        <w:rPr>
          <w:lang w:val="es-ES"/>
        </w:rPr>
        <w:t xml:space="preserve"> </w:t>
      </w:r>
      <w:r w:rsidRPr="00A46C68">
        <w:rPr>
          <w:lang w:val="es-ES"/>
        </w:rPr>
        <w:t>reunión a la que antes se ha hecho referencia, anunció que se trataba de una medida cuya</w:t>
      </w:r>
      <w:r>
        <w:rPr>
          <w:lang w:val="es-ES"/>
        </w:rPr>
        <w:t xml:space="preserve"> </w:t>
      </w:r>
      <w:r w:rsidRPr="00A46C68">
        <w:rPr>
          <w:lang w:val="es-ES"/>
        </w:rPr>
        <w:t>ejecución estaba en fase de proyecto. Tampoco a día de hoy se tiene conocimiento de su</w:t>
      </w:r>
      <w:r>
        <w:rPr>
          <w:lang w:val="es-ES"/>
        </w:rPr>
        <w:t xml:space="preserve"> </w:t>
      </w:r>
      <w:r w:rsidRPr="00A46C68">
        <w:rPr>
          <w:lang w:val="es-ES"/>
        </w:rPr>
        <w:t>desarrollo.</w:t>
      </w:r>
    </w:p>
    <w:p w14:paraId="77911A57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h. Intercambiador de Arroyo de la Golosa.</w:t>
      </w:r>
    </w:p>
    <w:p w14:paraId="465E873F" w14:textId="612259BF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Solicitamos la inmediata sustitución del intercambiador de Arroyo de la Golosa</w:t>
      </w:r>
      <w:r>
        <w:rPr>
          <w:lang w:val="es-ES"/>
        </w:rPr>
        <w:t xml:space="preserve"> </w:t>
      </w:r>
      <w:r w:rsidRPr="00A46C68">
        <w:rPr>
          <w:lang w:val="es-ES"/>
        </w:rPr>
        <w:t>(situado en las proximidades de Medina del Campo) por uno nuevo dual que permita el</w:t>
      </w:r>
      <w:r>
        <w:rPr>
          <w:lang w:val="es-ES"/>
        </w:rPr>
        <w:t xml:space="preserve"> </w:t>
      </w:r>
      <w:r w:rsidRPr="00A46C68">
        <w:rPr>
          <w:lang w:val="es-ES"/>
        </w:rPr>
        <w:t>tránsito de trenes Talgo, y no solo de CAF como sucede actualmente, con los objetivos</w:t>
      </w:r>
      <w:r>
        <w:rPr>
          <w:lang w:val="es-ES"/>
        </w:rPr>
        <w:t xml:space="preserve"> </w:t>
      </w:r>
      <w:r w:rsidRPr="00A46C68">
        <w:rPr>
          <w:lang w:val="es-ES"/>
        </w:rPr>
        <w:t>de mejorar la eficiencia operativa de la línea, reducir el tiempo de espera de los pasajeros</w:t>
      </w:r>
      <w:r>
        <w:rPr>
          <w:lang w:val="es-ES"/>
        </w:rPr>
        <w:t xml:space="preserve"> </w:t>
      </w:r>
      <w:r w:rsidRPr="00A46C68">
        <w:rPr>
          <w:lang w:val="es-ES"/>
        </w:rPr>
        <w:t>y ahorrar costes. Este cambio requeriría obras y adaptaciones técnicas que no supondría</w:t>
      </w:r>
      <w:r>
        <w:rPr>
          <w:lang w:val="es-ES"/>
        </w:rPr>
        <w:t xml:space="preserve">n </w:t>
      </w:r>
      <w:r w:rsidRPr="00A46C68">
        <w:rPr>
          <w:lang w:val="es-ES"/>
        </w:rPr>
        <w:t>una gran inversión, ya que existe un intercambiador de este tipo (</w:t>
      </w:r>
      <w:proofErr w:type="spellStart"/>
      <w:r w:rsidRPr="00A46C68">
        <w:rPr>
          <w:lang w:val="es-ES"/>
        </w:rPr>
        <w:t>Valdestillas</w:t>
      </w:r>
      <w:proofErr w:type="spellEnd"/>
      <w:r w:rsidRPr="00A46C68">
        <w:rPr>
          <w:lang w:val="es-ES"/>
        </w:rPr>
        <w:t>) que no se</w:t>
      </w:r>
      <w:r>
        <w:rPr>
          <w:lang w:val="es-ES"/>
        </w:rPr>
        <w:t xml:space="preserve"> </w:t>
      </w:r>
      <w:r w:rsidRPr="00A46C68">
        <w:rPr>
          <w:lang w:val="es-ES"/>
        </w:rPr>
        <w:t>está utilizando como es y que se encuentra cerca del mencionado.</w:t>
      </w:r>
    </w:p>
    <w:p w14:paraId="7C43FA8D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lastRenderedPageBreak/>
        <w:t xml:space="preserve">En la reunión mantenida con el </w:t>
      </w:r>
      <w:proofErr w:type="gramStart"/>
      <w:r w:rsidRPr="00A46C68">
        <w:rPr>
          <w:lang w:val="es-ES"/>
        </w:rPr>
        <w:t>Secretario</w:t>
      </w:r>
      <w:proofErr w:type="gramEnd"/>
      <w:r w:rsidRPr="00A46C68">
        <w:rPr>
          <w:lang w:val="es-ES"/>
        </w:rPr>
        <w:t xml:space="preserve"> de Estado de Transportes, el 1 de</w:t>
      </w:r>
      <w:r>
        <w:rPr>
          <w:lang w:val="es-ES"/>
        </w:rPr>
        <w:t xml:space="preserve"> </w:t>
      </w:r>
      <w:r w:rsidRPr="00A46C68">
        <w:rPr>
          <w:lang w:val="es-ES"/>
        </w:rPr>
        <w:t>octubre de 2024, éste se mostró de acuerdo con esta propuesta. Sin embargo, a día de hoy</w:t>
      </w:r>
      <w:r>
        <w:rPr>
          <w:lang w:val="es-ES"/>
        </w:rPr>
        <w:t xml:space="preserve"> </w:t>
      </w:r>
      <w:r w:rsidRPr="00A46C68">
        <w:rPr>
          <w:lang w:val="es-ES"/>
        </w:rPr>
        <w:t>no se sabe si ha habido avance alguno para hacerla realidad.</w:t>
      </w:r>
    </w:p>
    <w:p w14:paraId="2A3A53C6" w14:textId="21816672" w:rsidR="00A46C68" w:rsidRPr="00A46C68" w:rsidRDefault="00A46C68" w:rsidP="00A46C68">
      <w:pPr>
        <w:rPr>
          <w:b/>
          <w:bCs/>
          <w:lang w:val="es-ES"/>
        </w:rPr>
      </w:pPr>
      <w:r w:rsidRPr="00A46C68">
        <w:rPr>
          <w:b/>
          <w:bCs/>
          <w:lang w:val="es-ES"/>
        </w:rPr>
        <w:t>2.- CARRETERAS.</w:t>
      </w:r>
    </w:p>
    <w:p w14:paraId="1AAC9F95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a. Carreteras del Estado que cruzan la ciudad (SA-11 y N-630).</w:t>
      </w:r>
    </w:p>
    <w:p w14:paraId="19171BA9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El Ayuntamiento de Salamanca ha solicitado en multitud de ocasiones la</w:t>
      </w:r>
      <w:r>
        <w:rPr>
          <w:lang w:val="es-ES"/>
        </w:rPr>
        <w:t xml:space="preserve"> </w:t>
      </w:r>
      <w:r w:rsidRPr="00A46C68">
        <w:rPr>
          <w:lang w:val="es-ES"/>
        </w:rPr>
        <w:t>reparación de las travesías por el ámbito urbano de la ciudad (el acondicionamiento de la</w:t>
      </w:r>
      <w:r>
        <w:rPr>
          <w:lang w:val="es-ES"/>
        </w:rPr>
        <w:t xml:space="preserve"> </w:t>
      </w:r>
      <w:r w:rsidRPr="00A46C68">
        <w:rPr>
          <w:lang w:val="es-ES"/>
        </w:rPr>
        <w:t>SA-11 llegó a estar adjudicado en 2008, cuando la empresa adjudicataria se declaró en</w:t>
      </w:r>
      <w:r>
        <w:rPr>
          <w:lang w:val="es-ES"/>
        </w:rPr>
        <w:t xml:space="preserve"> </w:t>
      </w:r>
      <w:r w:rsidRPr="00A46C68">
        <w:rPr>
          <w:lang w:val="es-ES"/>
        </w:rPr>
        <w:t>concurso de acreedores; paralizándose los trabajos tras el desbroce de las márgenes). El</w:t>
      </w:r>
      <w:r>
        <w:rPr>
          <w:lang w:val="es-ES"/>
        </w:rPr>
        <w:t xml:space="preserve"> </w:t>
      </w:r>
      <w:r w:rsidRPr="00A46C68">
        <w:rPr>
          <w:lang w:val="es-ES"/>
        </w:rPr>
        <w:t>estado de ambas carreteras es muy deficiente: cunetas en tierra y márgenes sin aceras en</w:t>
      </w:r>
      <w:r>
        <w:rPr>
          <w:lang w:val="es-ES"/>
        </w:rPr>
        <w:t xml:space="preserve"> </w:t>
      </w:r>
      <w:r w:rsidRPr="00A46C68">
        <w:rPr>
          <w:lang w:val="es-ES"/>
        </w:rPr>
        <w:t>la SA-11 y firme deformado con multitud de baches y drenaje inadecuado en la N-630.</w:t>
      </w:r>
      <w:r>
        <w:rPr>
          <w:lang w:val="es-ES"/>
        </w:rPr>
        <w:t xml:space="preserve"> </w:t>
      </w:r>
    </w:p>
    <w:p w14:paraId="4CBAC785" w14:textId="58E36115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El Ayuntamiento de Salamanca solicitó dentro de las expresiones de interés de cara a la</w:t>
      </w:r>
      <w:r>
        <w:rPr>
          <w:lang w:val="es-ES"/>
        </w:rPr>
        <w:t xml:space="preserve"> </w:t>
      </w:r>
      <w:r w:rsidRPr="00A46C68">
        <w:rPr>
          <w:lang w:val="es-ES"/>
        </w:rPr>
        <w:t>elaboración del Plan de Recuperación Transformación y Resiliencia la humanización de</w:t>
      </w:r>
      <w:r>
        <w:rPr>
          <w:lang w:val="es-ES"/>
        </w:rPr>
        <w:t xml:space="preserve"> </w:t>
      </w:r>
      <w:r w:rsidRPr="00A46C68">
        <w:rPr>
          <w:lang w:val="es-ES"/>
        </w:rPr>
        <w:t>dichos tramos, comprometiéndose a asumir la titularidad de los mismos. Se ha iniciado</w:t>
      </w:r>
      <w:r>
        <w:rPr>
          <w:lang w:val="es-ES"/>
        </w:rPr>
        <w:t xml:space="preserve"> </w:t>
      </w:r>
      <w:r w:rsidRPr="00A46C68">
        <w:rPr>
          <w:lang w:val="es-ES"/>
        </w:rPr>
        <w:t>por el Ministerio la redacción de un estudio de trazado, al cual el Ayuntamiento prestó la</w:t>
      </w:r>
      <w:r>
        <w:rPr>
          <w:lang w:val="es-ES"/>
        </w:rPr>
        <w:t xml:space="preserve"> </w:t>
      </w:r>
      <w:r w:rsidRPr="00A46C68">
        <w:rPr>
          <w:lang w:val="es-ES"/>
        </w:rPr>
        <w:t>conformidad en junio de 2023; desconociendo el estado de tramitación del mismo.</w:t>
      </w:r>
    </w:p>
    <w:p w14:paraId="3485170D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b. Enlace de Buenos Aires.</w:t>
      </w:r>
    </w:p>
    <w:p w14:paraId="4FC7CCBC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La glorieta de Buenos Aires enlaza las autovías A-66 y A-62. Se da la</w:t>
      </w:r>
      <w:r>
        <w:rPr>
          <w:lang w:val="es-ES"/>
        </w:rPr>
        <w:t xml:space="preserve"> </w:t>
      </w:r>
      <w:r w:rsidRPr="00A46C68">
        <w:rPr>
          <w:lang w:val="es-ES"/>
        </w:rPr>
        <w:t>circunstancia de que es el único punto de la autovía Ruta de la Plata (A-66) entre Gijón y</w:t>
      </w:r>
      <w:r>
        <w:rPr>
          <w:lang w:val="es-ES"/>
        </w:rPr>
        <w:t xml:space="preserve"> </w:t>
      </w:r>
      <w:r w:rsidRPr="00A46C68">
        <w:rPr>
          <w:lang w:val="es-ES"/>
        </w:rPr>
        <w:t>Sevilla donde los conductores tienen que pasar por una glorieta. Se trata además de un</w:t>
      </w:r>
      <w:r>
        <w:rPr>
          <w:lang w:val="es-ES"/>
        </w:rPr>
        <w:t xml:space="preserve"> </w:t>
      </w:r>
      <w:r w:rsidRPr="00A46C68">
        <w:rPr>
          <w:lang w:val="es-ES"/>
        </w:rPr>
        <w:t>punto negro donde se registran cada año numerosos accidentes de tráfico. Las obras se</w:t>
      </w:r>
      <w:r>
        <w:rPr>
          <w:lang w:val="es-ES"/>
        </w:rPr>
        <w:t xml:space="preserve"> </w:t>
      </w:r>
      <w:r w:rsidRPr="00A46C68">
        <w:rPr>
          <w:lang w:val="es-ES"/>
        </w:rPr>
        <w:t>comprometieron para 2018, pero seis años después no hay ni tan siquiera proyecto.</w:t>
      </w:r>
      <w:r>
        <w:rPr>
          <w:lang w:val="es-ES"/>
        </w:rPr>
        <w:t xml:space="preserve"> </w:t>
      </w:r>
    </w:p>
    <w:p w14:paraId="28A3C5A6" w14:textId="617A3222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El proyecto fue aprobado provisionalmente por el Ministerio de Transportes y</w:t>
      </w:r>
      <w:r>
        <w:rPr>
          <w:lang w:val="es-ES"/>
        </w:rPr>
        <w:t xml:space="preserve"> </w:t>
      </w:r>
      <w:r w:rsidRPr="00A46C68">
        <w:rPr>
          <w:lang w:val="es-ES"/>
        </w:rPr>
        <w:t>Movilidad Sostenible en mayo de 2025, sin que se haya procedido a la fecha a la licitación</w:t>
      </w:r>
      <w:r>
        <w:rPr>
          <w:lang w:val="es-ES"/>
        </w:rPr>
        <w:t xml:space="preserve"> </w:t>
      </w:r>
      <w:r w:rsidRPr="00A46C68">
        <w:rPr>
          <w:lang w:val="es-ES"/>
        </w:rPr>
        <w:t>de la obra.</w:t>
      </w:r>
    </w:p>
    <w:p w14:paraId="2DE24992" w14:textId="77777777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c. Estado de la A-66 y de la A-62.</w:t>
      </w:r>
    </w:p>
    <w:p w14:paraId="175CC0CB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Es necesario que se acometan actuaciones para la mejora del firme de estas dos</w:t>
      </w:r>
      <w:r>
        <w:rPr>
          <w:lang w:val="es-ES"/>
        </w:rPr>
        <w:t xml:space="preserve"> </w:t>
      </w:r>
      <w:r w:rsidRPr="00A46C68">
        <w:rPr>
          <w:lang w:val="es-ES"/>
        </w:rPr>
        <w:t>autovías, pues es significativo el deterioro del mismo en algunos de sus tramos. Además,</w:t>
      </w:r>
      <w:r>
        <w:rPr>
          <w:lang w:val="es-ES"/>
        </w:rPr>
        <w:t xml:space="preserve"> </w:t>
      </w:r>
      <w:r w:rsidRPr="00A46C68">
        <w:rPr>
          <w:lang w:val="es-ES"/>
        </w:rPr>
        <w:t>es necesario que se repare el tramo de la travesía de la antigua N-620 desde el Puente</w:t>
      </w:r>
      <w:r>
        <w:rPr>
          <w:lang w:val="es-ES"/>
        </w:rPr>
        <w:t xml:space="preserve"> </w:t>
      </w:r>
      <w:r w:rsidRPr="00A46C68">
        <w:rPr>
          <w:lang w:val="es-ES"/>
        </w:rPr>
        <w:t>Nuevo de Ciudad Rodrigo hasta las rotondas de acceso a la autovía de Castilla en</w:t>
      </w:r>
      <w:r>
        <w:rPr>
          <w:lang w:val="es-ES"/>
        </w:rPr>
        <w:t xml:space="preserve"> </w:t>
      </w:r>
      <w:r w:rsidRPr="00A46C68">
        <w:rPr>
          <w:lang w:val="es-ES"/>
        </w:rPr>
        <w:t>dirección a Portugal.</w:t>
      </w:r>
      <w:r>
        <w:rPr>
          <w:lang w:val="es-ES"/>
        </w:rPr>
        <w:t xml:space="preserve"> </w:t>
      </w:r>
    </w:p>
    <w:p w14:paraId="71856B5B" w14:textId="497E8FBA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d. Enlace entre la SA-20 y la A-50.</w:t>
      </w:r>
    </w:p>
    <w:p w14:paraId="7D343E92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Tenemos conocimiento de que en 2022 el Ministerio adjudicó el estudio de</w:t>
      </w:r>
      <w:r>
        <w:rPr>
          <w:lang w:val="es-ES"/>
        </w:rPr>
        <w:t xml:space="preserve"> </w:t>
      </w:r>
      <w:r w:rsidRPr="00A46C68">
        <w:rPr>
          <w:lang w:val="es-ES"/>
        </w:rPr>
        <w:t>soluciones para la remodelación del enlace entre ambas vías, para evita que los vehículos</w:t>
      </w:r>
      <w:r>
        <w:rPr>
          <w:lang w:val="es-ES"/>
        </w:rPr>
        <w:t xml:space="preserve"> </w:t>
      </w:r>
      <w:r w:rsidRPr="00A46C68">
        <w:rPr>
          <w:lang w:val="es-ES"/>
        </w:rPr>
        <w:t>que opten por incorporarse de la SA-20 a la A-50, y viceversa, circule por la rotonda</w:t>
      </w:r>
      <w:r>
        <w:rPr>
          <w:lang w:val="es-ES"/>
        </w:rPr>
        <w:t xml:space="preserve"> </w:t>
      </w:r>
      <w:r w:rsidRPr="00A46C68">
        <w:rPr>
          <w:lang w:val="es-ES"/>
        </w:rPr>
        <w:t xml:space="preserve">(hipermercado E. </w:t>
      </w:r>
      <w:proofErr w:type="spellStart"/>
      <w:r w:rsidRPr="00A46C68">
        <w:rPr>
          <w:lang w:val="es-ES"/>
        </w:rPr>
        <w:t>Lecrerc</w:t>
      </w:r>
      <w:proofErr w:type="spellEnd"/>
      <w:r w:rsidRPr="00A46C68">
        <w:rPr>
          <w:lang w:val="es-ES"/>
        </w:rPr>
        <w:t>), reforzando así la seguridad vial en este punto tan transitado.</w:t>
      </w:r>
      <w:r>
        <w:rPr>
          <w:lang w:val="es-ES"/>
        </w:rPr>
        <w:t xml:space="preserve"> </w:t>
      </w:r>
    </w:p>
    <w:p w14:paraId="6203ABBC" w14:textId="77777777" w:rsidR="00A46C68" w:rsidRDefault="00A46C68" w:rsidP="00A46C68">
      <w:pPr>
        <w:rPr>
          <w:lang w:val="es-ES"/>
        </w:rPr>
      </w:pPr>
      <w:r w:rsidRPr="00A46C68">
        <w:rPr>
          <w:lang w:val="es-ES"/>
        </w:rPr>
        <w:t>A día de hoy, no tenemos noticias al respecto.</w:t>
      </w:r>
      <w:r>
        <w:rPr>
          <w:lang w:val="es-ES"/>
        </w:rPr>
        <w:t xml:space="preserve"> </w:t>
      </w:r>
    </w:p>
    <w:p w14:paraId="17D8F0A5" w14:textId="5EFE6F60" w:rsidR="00A46C68" w:rsidRPr="00A46C68" w:rsidRDefault="00A46C68" w:rsidP="00A46C68">
      <w:pPr>
        <w:rPr>
          <w:b/>
          <w:bCs/>
          <w:lang w:val="es-ES"/>
        </w:rPr>
      </w:pPr>
      <w:r w:rsidRPr="00A46C68">
        <w:rPr>
          <w:b/>
          <w:bCs/>
          <w:lang w:val="es-ES"/>
        </w:rPr>
        <w:t>3.- AUTOBÚS.</w:t>
      </w:r>
    </w:p>
    <w:p w14:paraId="046EC105" w14:textId="293979FB" w:rsidR="00A46C68" w:rsidRPr="00A46C68" w:rsidRDefault="00A46C68" w:rsidP="00A46C68">
      <w:pPr>
        <w:rPr>
          <w:lang w:val="es-ES"/>
        </w:rPr>
      </w:pPr>
      <w:r w:rsidRPr="00A46C68">
        <w:rPr>
          <w:lang w:val="es-ES"/>
        </w:rPr>
        <w:t>No a la supresión de paradas. El Ministerio de Transportes está elaborando un</w:t>
      </w:r>
      <w:r>
        <w:rPr>
          <w:lang w:val="es-ES"/>
        </w:rPr>
        <w:t xml:space="preserve"> </w:t>
      </w:r>
      <w:r w:rsidRPr="00A46C68">
        <w:rPr>
          <w:lang w:val="es-ES"/>
        </w:rPr>
        <w:t>borrador del mapa nacional de concesiones de las líneas de autobús en el que se incluye</w:t>
      </w:r>
      <w:r>
        <w:rPr>
          <w:lang w:val="es-ES"/>
        </w:rPr>
        <w:t xml:space="preserve"> </w:t>
      </w:r>
      <w:r w:rsidRPr="00A46C68">
        <w:rPr>
          <w:lang w:val="es-ES"/>
        </w:rPr>
        <w:t>la supresión de 33 paradas en la provincia de Salamanca, lo que aislaría aún más a</w:t>
      </w:r>
      <w:r>
        <w:rPr>
          <w:lang w:val="es-ES"/>
        </w:rPr>
        <w:t xml:space="preserve"> </w:t>
      </w:r>
      <w:r w:rsidRPr="00A46C68">
        <w:rPr>
          <w:lang w:val="es-ES"/>
        </w:rPr>
        <w:t xml:space="preserve">numerosos municipios y </w:t>
      </w:r>
      <w:r w:rsidRPr="00A46C68">
        <w:rPr>
          <w:lang w:val="es-ES"/>
        </w:rPr>
        <w:lastRenderedPageBreak/>
        <w:t>acrecentaría el problema de la despoblación. En total se verían</w:t>
      </w:r>
      <w:r>
        <w:rPr>
          <w:lang w:val="es-ES"/>
        </w:rPr>
        <w:t xml:space="preserve"> </w:t>
      </w:r>
      <w:r w:rsidRPr="00A46C68">
        <w:rPr>
          <w:lang w:val="es-ES"/>
        </w:rPr>
        <w:t>afectados 17.000 habitantes al desaparecer aquellas paradas que no llegan a una media de</w:t>
      </w:r>
      <w:r>
        <w:rPr>
          <w:lang w:val="es-ES"/>
        </w:rPr>
        <w:t xml:space="preserve"> </w:t>
      </w:r>
      <w:r w:rsidRPr="00A46C68">
        <w:rPr>
          <w:lang w:val="es-ES"/>
        </w:rPr>
        <w:t>500 usuarios al año</w:t>
      </w:r>
      <w:r>
        <w:rPr>
          <w:lang w:val="es-ES"/>
        </w:rPr>
        <w:t>.</w:t>
      </w:r>
    </w:p>
    <w:sectPr w:rsidR="00A46C68" w:rsidRPr="00A4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29E3"/>
    <w:multiLevelType w:val="hybridMultilevel"/>
    <w:tmpl w:val="2702019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4087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D0"/>
    <w:rsid w:val="0015591C"/>
    <w:rsid w:val="00251694"/>
    <w:rsid w:val="00261E84"/>
    <w:rsid w:val="00406541"/>
    <w:rsid w:val="00492EED"/>
    <w:rsid w:val="004B03E7"/>
    <w:rsid w:val="007B78E6"/>
    <w:rsid w:val="007E089E"/>
    <w:rsid w:val="0084101B"/>
    <w:rsid w:val="008E636B"/>
    <w:rsid w:val="009F4055"/>
    <w:rsid w:val="00A46C68"/>
    <w:rsid w:val="00A70B09"/>
    <w:rsid w:val="00A73176"/>
    <w:rsid w:val="00C21513"/>
    <w:rsid w:val="00C74FB8"/>
    <w:rsid w:val="00C9195E"/>
    <w:rsid w:val="00E83E84"/>
    <w:rsid w:val="00EA06DD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2EDF"/>
  <w15:chartTrackingRefBased/>
  <w15:docId w15:val="{589BEF8D-C158-4522-BEF7-D7D9A42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D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2239</Words>
  <Characters>12320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Casamar</dc:creator>
  <cp:keywords/>
  <dc:description/>
  <cp:lastModifiedBy>Alcalde</cp:lastModifiedBy>
  <cp:revision>2</cp:revision>
  <dcterms:created xsi:type="dcterms:W3CDTF">2026-05-20T17:00:00Z</dcterms:created>
  <dcterms:modified xsi:type="dcterms:W3CDTF">2026-05-20T17:00:00Z</dcterms:modified>
</cp:coreProperties>
</file>